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5B" w:rsidRDefault="007713DF" w:rsidP="00D4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1255" cy="10270880"/>
            <wp:effectExtent l="19050" t="0" r="0" b="0"/>
            <wp:docPr id="1" name="Рисунок 1" descr="E:\2017-10-20 оа\о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0-20 оа\оа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02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B" w:rsidRDefault="00D4655B" w:rsidP="00D46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3DF" w:rsidRDefault="007713DF" w:rsidP="00D4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3DF" w:rsidRDefault="007713DF" w:rsidP="00D4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55B" w:rsidRDefault="00D4655B" w:rsidP="00D4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4655B" w:rsidRDefault="00D4655B" w:rsidP="00D4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4655B" w:rsidRDefault="00D4655B" w:rsidP="00D4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369"/>
        <w:gridCol w:w="3343"/>
        <w:gridCol w:w="3317"/>
      </w:tblGrid>
      <w:tr w:rsidR="00D4655B" w:rsidTr="00D4655B">
        <w:trPr>
          <w:jc w:val="center"/>
        </w:trPr>
        <w:tc>
          <w:tcPr>
            <w:tcW w:w="3514" w:type="dxa"/>
          </w:tcPr>
          <w:p w:rsidR="00D4655B" w:rsidRDefault="00D4655B" w:rsidP="00D46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Илыгеева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D4655B" w:rsidRDefault="00622A47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«____»____________2017</w:t>
            </w:r>
            <w:r w:rsidR="00D465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4" w:type="dxa"/>
            <w:hideMark/>
          </w:tcPr>
          <w:p w:rsidR="00D4655B" w:rsidRDefault="00D4655B" w:rsidP="00D46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по УР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___________Балтухаева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4655B" w:rsidRDefault="00622A47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«____»___________2017</w:t>
            </w:r>
            <w:r w:rsidR="00D4655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14" w:type="dxa"/>
          </w:tcPr>
          <w:p w:rsidR="00D4655B" w:rsidRDefault="00D4655B" w:rsidP="00D46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5B" w:rsidRDefault="00D4655B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_____________Хантаев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D4655B" w:rsidRDefault="00622A47" w:rsidP="00D4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«___»___2017</w:t>
            </w:r>
            <w:r w:rsidR="00D4655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D4655B" w:rsidRDefault="00D4655B" w:rsidP="00D4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5B" w:rsidRDefault="00D4655B" w:rsidP="00D4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5B" w:rsidRDefault="00D4655B" w:rsidP="00D465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D4655B" w:rsidRDefault="00D4655B" w:rsidP="00D465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родной литературе</w:t>
      </w:r>
    </w:p>
    <w:p w:rsidR="00D4655B" w:rsidRDefault="00D4655B" w:rsidP="00D465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>10 класс</w:t>
      </w:r>
    </w:p>
    <w:p w:rsidR="00D4655B" w:rsidRDefault="00D4655B" w:rsidP="00D46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98D" w:rsidRDefault="00D4655B" w:rsidP="00D46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9498D" w:rsidRDefault="00F9498D" w:rsidP="00D46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98D" w:rsidRDefault="00F9498D" w:rsidP="00D46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98D" w:rsidRDefault="00D4655B" w:rsidP="00F94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Составила: </w:t>
      </w:r>
    </w:p>
    <w:p w:rsidR="00D4655B" w:rsidRDefault="00D4655B" w:rsidP="00F94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родного языка и литературы</w:t>
      </w:r>
    </w:p>
    <w:p w:rsidR="00D4655B" w:rsidRDefault="00D4655B" w:rsidP="00D4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949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4655B" w:rsidRDefault="00D4655B" w:rsidP="00D46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655B" w:rsidSect="00D4655B">
          <w:type w:val="continuous"/>
          <w:pgSz w:w="11905" w:h="16837"/>
          <w:pgMar w:top="1253" w:right="391" w:bottom="1253" w:left="1701" w:header="0" w:footer="6" w:gutter="0"/>
          <w:cols w:space="720"/>
        </w:sectPr>
      </w:pPr>
    </w:p>
    <w:p w:rsidR="00D4655B" w:rsidRDefault="00D4655B" w:rsidP="00D46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5B" w:rsidRDefault="00D4655B" w:rsidP="00D46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5B" w:rsidRDefault="00D4655B" w:rsidP="00D46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5B" w:rsidRDefault="00D4655B" w:rsidP="00D46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4655B">
          <w:type w:val="continuous"/>
          <w:pgSz w:w="11905" w:h="16837"/>
          <w:pgMar w:top="1253" w:right="391" w:bottom="1253" w:left="1701" w:header="0" w:footer="6" w:gutter="0"/>
          <w:cols w:num="3" w:space="720" w:equalWidth="0">
            <w:col w:w="4160" w:space="562"/>
            <w:col w:w="1179" w:space="477"/>
            <w:col w:w="3435"/>
          </w:cols>
        </w:sectPr>
      </w:pPr>
    </w:p>
    <w:p w:rsidR="00D4655B" w:rsidRDefault="00D4655B" w:rsidP="00D46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55B" w:rsidRDefault="00D4655B" w:rsidP="00D46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55B" w:rsidRDefault="00D4655B" w:rsidP="00D46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55B" w:rsidRDefault="00D4655B" w:rsidP="00D46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655B" w:rsidRDefault="00D4655B" w:rsidP="00F9498D">
      <w:pPr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4655B" w:rsidRDefault="00D4655B" w:rsidP="00D4655B">
      <w:pPr>
        <w:pStyle w:val="100"/>
        <w:shd w:val="clear" w:color="auto" w:fill="auto"/>
        <w:spacing w:after="0" w:line="360" w:lineRule="auto"/>
        <w:ind w:left="20" w:right="20" w:firstLine="320"/>
        <w:rPr>
          <w:rStyle w:val="1012"/>
          <w:b/>
          <w:i w:val="0"/>
          <w:sz w:val="24"/>
          <w:szCs w:val="24"/>
        </w:rPr>
      </w:pPr>
    </w:p>
    <w:p w:rsidR="00D4655B" w:rsidRDefault="00D4655B" w:rsidP="00D4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4655B">
          <w:type w:val="continuous"/>
          <w:pgSz w:w="11905" w:h="16837"/>
          <w:pgMar w:top="1253" w:right="391" w:bottom="1253" w:left="1701" w:header="0" w:footer="6" w:gutter="0"/>
          <w:cols w:space="720"/>
        </w:sectPr>
      </w:pPr>
    </w:p>
    <w:p w:rsidR="0095083B" w:rsidRDefault="0095083B" w:rsidP="0095083B">
      <w:pPr>
        <w:spacing w:line="36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предметные результаты</w:t>
      </w:r>
    </w:p>
    <w:p w:rsidR="0095083B" w:rsidRPr="00E51866" w:rsidRDefault="0095083B" w:rsidP="0095083B">
      <w:pPr>
        <w:spacing w:line="36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Основные требования к знаниям и умениям учащихся: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должны овладеть историко-литературными, теоретико-литературными понятиями: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эпос как своеобразная энциклопедия жизни народов Бурятии; 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мифологическое сознание; 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выявлять </w:t>
      </w:r>
      <w:proofErr w:type="gramStart"/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общечеловеческое</w:t>
      </w:r>
      <w:proofErr w:type="gramEnd"/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конкретно-историческое в произведениях; 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идейно-эстетическое значение произведений.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Учащиеся должны: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содержание изученных произведений, уметь формулировать своё отношение к авторской позиции;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главных героев произведений, изученных текстуально;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рецензию на самостоятельно прочитанные произведения;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 материалом книг, словарями;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доклады, рефераты, проекты, ЦОР на литературную тему;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сочинения, давать характеристику главным героям произведения;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 наизусть предложенные тексты;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модели ассоциативных характеристик героев произведений.</w:t>
      </w:r>
    </w:p>
    <w:p w:rsidR="0095083B" w:rsidRPr="00E51866" w:rsidRDefault="0095083B" w:rsidP="0095083B">
      <w:pPr>
        <w:spacing w:line="36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результате освоения обязательного минимума содержа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предмета «Родная литература </w:t>
      </w:r>
      <w:r w:rsidR="0067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учащиеся</w:t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овладеть: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чтение и восприятие</w:t>
      </w:r>
      <w:r w:rsidRPr="00E518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E51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художественные произведения, предназначенные для чтения и текстуального изучения, 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воспроизвести их конкретное содержание, 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оценку героям и событиям;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чтение, истолкование и оценка</w:t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1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произ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ведение как художественное целое, характеризовать во </w:t>
      </w:r>
      <w:proofErr w:type="gramStart"/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</w:t>
      </w:r>
      <w:proofErr w:type="gramEnd"/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 его компоненты: тема, идея (идейный смысл), основные герои; 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композиции и сюжета, значение важнейших эпизодов (сцен) в их взаимосвязи; роль портрета, пейзажа, интерьера; 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род и жанр произведе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 особенности авторской речи и речи действующих лиц;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авторское отношение к изображаемому и давать произведе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личностную оценку; 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понимание связи изученного про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со временем его написания: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сходство тематики и героев в произведениях разных писа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 и речевая деятельность</w:t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пересказывать узловые сцены и эпизоды изученных произведений;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устный и письменный развернутый (аргументированный) от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 о произведении;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изложения на основе литературно-художественных текстов;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 по изученному произведению, о его героях и нрав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вопросах, поставленных писателем, а также на жизненные темы, близкие учащимся;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отзыв о самостоятельно прочитанном произведении с мотиви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ровкой собственного отношения к героям и событиям;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произведения или фрагменты, в том числе выученные наизусть.</w:t>
      </w:r>
    </w:p>
    <w:p w:rsidR="0095083B" w:rsidRPr="00E51866" w:rsidRDefault="0095083B" w:rsidP="0095083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Требованиями к проверке и оценке достижения учащимися обяза</w:t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тельного уровня подготовки по</w:t>
      </w:r>
      <w:r w:rsidR="0087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родной литературе </w:t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стать: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заданий на свободное речевое высказывание в его полной или краткой форме;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ответов по двоичной (альтернативной) шкале: «верно» — «неверно», «достаточно» — «недостаточно»; 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оценки на минимально допустимый уровень понимания художественного текста; при оценке ответов учащихся учитывают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как различные возможные толкования содержания произве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дения, так и вариативность словесного выражения. </w:t>
      </w:r>
    </w:p>
    <w:p w:rsidR="0095083B" w:rsidRPr="00E51866" w:rsidRDefault="0095083B" w:rsidP="0095083B">
      <w:pPr>
        <w:spacing w:line="36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Общими показателями учебных достижений школьников в области предмета являются:</w:t>
      </w:r>
    </w:p>
    <w:p w:rsidR="0095083B" w:rsidRPr="00E51866" w:rsidRDefault="0095083B" w:rsidP="0095083B">
      <w:pPr>
        <w:spacing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-начитанность учащихся в области художественной литературы (разносторонность, систематичность, направленность чтения;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-факторы, влияющие на выбор книг; складывающиеся читательские интересы);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-глубина освоения идейно-художественного содержания произ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(личностный характер восприятия, широта охвата раз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личных сторон содержания и формы произведения, обоснован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самостоятельность оценки);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-уровень овладения знаниями по литературе (умение применять важнейшие из них к анализу и оценке художественных произ</w:t>
      </w: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ведений);</w:t>
      </w:r>
    </w:p>
    <w:p w:rsidR="0095083B" w:rsidRPr="00E51866" w:rsidRDefault="0095083B" w:rsidP="0095083B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66">
        <w:rPr>
          <w:rFonts w:ascii="Times New Roman" w:eastAsia="Times New Roman" w:hAnsi="Times New Roman" w:cs="Times New Roman"/>
          <w:color w:val="000000"/>
          <w:sz w:val="24"/>
          <w:szCs w:val="24"/>
        </w:rPr>
        <w:t>-качество речевых умений и навыков, формируемых в процессе изучения литературы (овладение необходимыми для общения на уроках литературы видами речевых высказываний).</w:t>
      </w:r>
    </w:p>
    <w:p w:rsidR="00622A47" w:rsidRDefault="00622A47" w:rsidP="00622A4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47" w:rsidRDefault="00622A47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22A47" w:rsidP="00622A4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Содержание учебного предмета</w:t>
      </w:r>
    </w:p>
    <w:tbl>
      <w:tblPr>
        <w:tblStyle w:val="a3"/>
        <w:tblW w:w="0" w:type="auto"/>
        <w:tblLook w:val="04A0"/>
      </w:tblPr>
      <w:tblGrid>
        <w:gridCol w:w="459"/>
        <w:gridCol w:w="2971"/>
        <w:gridCol w:w="2793"/>
        <w:gridCol w:w="3348"/>
      </w:tblGrid>
      <w:tr w:rsidR="00E0702A" w:rsidTr="006A6334">
        <w:tc>
          <w:tcPr>
            <w:tcW w:w="0" w:type="auto"/>
          </w:tcPr>
          <w:p w:rsidR="006A6334" w:rsidRDefault="00D053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0" w:type="auto"/>
          </w:tcPr>
          <w:p w:rsidR="006A6334" w:rsidRDefault="00D053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0" w:type="auto"/>
          </w:tcPr>
          <w:p w:rsidR="006A6334" w:rsidRDefault="00D053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организации учебной деятельности</w:t>
            </w:r>
          </w:p>
        </w:tc>
        <w:tc>
          <w:tcPr>
            <w:tcW w:w="0" w:type="auto"/>
          </w:tcPr>
          <w:p w:rsidR="006A6334" w:rsidRDefault="00D053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учебной деятельности</w:t>
            </w:r>
          </w:p>
        </w:tc>
      </w:tr>
      <w:tr w:rsidR="00E0702A" w:rsidTr="006A6334">
        <w:tc>
          <w:tcPr>
            <w:tcW w:w="0" w:type="auto"/>
          </w:tcPr>
          <w:p w:rsidR="006A6334" w:rsidRDefault="00D053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A6334" w:rsidRDefault="00D053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Литература как искусство слова</w:t>
            </w:r>
          </w:p>
        </w:tc>
        <w:tc>
          <w:tcPr>
            <w:tcW w:w="0" w:type="auto"/>
          </w:tcPr>
          <w:p w:rsidR="006A6334" w:rsidRPr="009655DD" w:rsidRDefault="009655DD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Обзор, урок-лекция</w:t>
            </w:r>
          </w:p>
        </w:tc>
        <w:tc>
          <w:tcPr>
            <w:tcW w:w="0" w:type="auto"/>
          </w:tcPr>
          <w:p w:rsidR="006A6334" w:rsidRPr="009655DD" w:rsidRDefault="009655DD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Определяют зна</w:t>
            </w:r>
            <w:r w:rsidR="00E07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чение, роль литературы в целом</w:t>
            </w:r>
          </w:p>
        </w:tc>
      </w:tr>
      <w:tr w:rsidR="00E0702A" w:rsidTr="006A6334">
        <w:tc>
          <w:tcPr>
            <w:tcW w:w="0" w:type="auto"/>
          </w:tcPr>
          <w:p w:rsidR="006A6334" w:rsidRDefault="00E0702A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6A6334" w:rsidRDefault="00E0702A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70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УНТ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  Бурятский фольклор, его особенности, его связь с шаманством, буддизмом и мифологией монгольских народов.  Исторические и лирические песни бурят</w:t>
            </w:r>
          </w:p>
        </w:tc>
        <w:tc>
          <w:tcPr>
            <w:tcW w:w="0" w:type="auto"/>
          </w:tcPr>
          <w:p w:rsidR="000B1193" w:rsidRPr="00813C94" w:rsidRDefault="000B1193" w:rsidP="000B119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Pr="00E0702A" w:rsidRDefault="006A6334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жанрами устного народного творчества,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озвучивают по ролям. Определяют роль устного народного творчества в жизни нашего народа</w:t>
            </w:r>
          </w:p>
        </w:tc>
      </w:tr>
      <w:tr w:rsidR="00E0702A" w:rsidTr="006A6334"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140895" w:rsidRPr="00140895" w:rsidRDefault="00140895" w:rsidP="001408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8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Бурятские легенды и предания, их связь с происхождением бурят.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40895" w:rsidRPr="00813C94" w:rsidRDefault="00140895" w:rsidP="0014089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Знакомятся с жанрами устного народного творчества,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озвучивают по ролям. Определяют роль устного народного творчества в жизни нашего народа</w:t>
            </w:r>
          </w:p>
        </w:tc>
      </w:tr>
      <w:tr w:rsidR="00E0702A" w:rsidTr="006A6334"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</w:tcPr>
          <w:p w:rsidR="006A6334" w:rsidRPr="00140895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8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Бурятские народные песни, загадки, пословицы, поговорки, благопожелания</w:t>
            </w:r>
          </w:p>
        </w:tc>
        <w:tc>
          <w:tcPr>
            <w:tcW w:w="0" w:type="auto"/>
          </w:tcPr>
          <w:p w:rsidR="00140895" w:rsidRPr="00813C94" w:rsidRDefault="00140895" w:rsidP="0014089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жанрами устного народного творчества,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средства. Определяют роль устного народного творчества в жизни нашего народа</w:t>
            </w:r>
          </w:p>
        </w:tc>
      </w:tr>
      <w:tr w:rsidR="00E0702A" w:rsidTr="006A6334"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6A6334" w:rsidRDefault="0014089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8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Бурятский героический эпос «Абай </w:t>
            </w:r>
            <w:proofErr w:type="spellStart"/>
            <w:r w:rsidRPr="001408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Гэсэр</w:t>
            </w:r>
            <w:proofErr w:type="spellEnd"/>
            <w:r w:rsidRPr="001408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(фрагменты из ветви третьей, пятой, седьмой)</w:t>
            </w:r>
            <w:r w:rsidR="00E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Понятие об </w:t>
            </w:r>
            <w:proofErr w:type="spellStart"/>
            <w:r w:rsidR="00E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улигерах</w:t>
            </w:r>
            <w:proofErr w:type="spellEnd"/>
            <w:r w:rsidR="00E9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Улигер</w:t>
            </w:r>
            <w:proofErr w:type="spellEnd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Гэсэр</w:t>
            </w:r>
            <w:proofErr w:type="spellEnd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Гэсэр-великий</w:t>
            </w:r>
            <w:proofErr w:type="spellEnd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бурятский эпос. Война восточных и западных небес. Рождение 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Гэсэра</w:t>
            </w:r>
            <w:proofErr w:type="spellEnd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земле. Борьба 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Гэсэра</w:t>
            </w:r>
            <w:proofErr w:type="spellEnd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чудовищами. Образ 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Гэсэра</w:t>
            </w:r>
            <w:proofErr w:type="spellEnd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Композиция, язык, изобразительно-выразительные средства эпоса. Характеристика </w:t>
            </w:r>
            <w:proofErr w:type="spellStart"/>
            <w:r w:rsidR="00E9342E">
              <w:rPr>
                <w:rFonts w:ascii="Times New Roman" w:hAnsi="Times New Roman" w:cs="Times New Roman"/>
                <w:bCs/>
                <w:sz w:val="24"/>
                <w:szCs w:val="24"/>
              </w:rPr>
              <w:t>Гэсэра</w:t>
            </w:r>
            <w:proofErr w:type="spellEnd"/>
          </w:p>
        </w:tc>
        <w:tc>
          <w:tcPr>
            <w:tcW w:w="0" w:type="auto"/>
          </w:tcPr>
          <w:p w:rsidR="00140895" w:rsidRPr="00813C94" w:rsidRDefault="00140895" w:rsidP="0014089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tbl>
            <w:tblPr>
              <w:tblStyle w:val="a3"/>
              <w:tblW w:w="0" w:type="auto"/>
              <w:tblLook w:val="04A0"/>
            </w:tblPr>
            <w:tblGrid>
              <w:gridCol w:w="3122"/>
            </w:tblGrid>
            <w:tr w:rsidR="00E84E27" w:rsidRPr="00977B17" w:rsidTr="00506619">
              <w:tc>
                <w:tcPr>
                  <w:tcW w:w="0" w:type="auto"/>
                </w:tcPr>
                <w:p w:rsidR="00E84E27" w:rsidRPr="00977B17" w:rsidRDefault="00E84E27" w:rsidP="00506619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Прослеживают судьбу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Гэсэра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Выразительно читают, пересказывают. Характеризуют персонажей. Определяют тему и идею произведения. Раскрывают образ главного героя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Гэсэра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Находят изобразительно-выразительные средства. Составляют план. Озвучивают роли. Определяют роль эпоса 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Гэсэр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в бурятской литературе, культуре.</w:t>
                  </w:r>
                </w:p>
              </w:tc>
            </w:tr>
          </w:tbl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02A" w:rsidTr="006A6334">
        <w:tc>
          <w:tcPr>
            <w:tcW w:w="0" w:type="auto"/>
          </w:tcPr>
          <w:p w:rsidR="006A6334" w:rsidRDefault="00E84E27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0" w:type="auto"/>
          </w:tcPr>
          <w:p w:rsidR="006A6334" w:rsidRPr="00E84E27" w:rsidRDefault="00E84E27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Сказители-улигершины</w:t>
            </w:r>
            <w:proofErr w:type="spellEnd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П. </w:t>
            </w:r>
            <w:proofErr w:type="spellStart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Тушемилов</w:t>
            </w:r>
            <w:proofErr w:type="spellEnd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А. </w:t>
            </w:r>
            <w:proofErr w:type="spellStart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Тороев</w:t>
            </w:r>
            <w:proofErr w:type="spellEnd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    Ц. Ж. </w:t>
            </w:r>
            <w:proofErr w:type="spellStart"/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Жамцарано</w:t>
            </w:r>
            <w:proofErr w:type="spellEnd"/>
          </w:p>
        </w:tc>
        <w:tc>
          <w:tcPr>
            <w:tcW w:w="0" w:type="auto"/>
          </w:tcPr>
          <w:p w:rsidR="006A6334" w:rsidRPr="00E84E27" w:rsidRDefault="00E84E27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Урок-лекция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закрепления знаний</w:t>
            </w:r>
          </w:p>
        </w:tc>
        <w:tc>
          <w:tcPr>
            <w:tcW w:w="0" w:type="auto"/>
          </w:tcPr>
          <w:p w:rsidR="006A6334" w:rsidRPr="00E84E27" w:rsidRDefault="00E84E27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Знакомятся со</w:t>
            </w:r>
            <w:r w:rsidRPr="00E84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4E27">
              <w:rPr>
                <w:rFonts w:ascii="Times New Roman" w:hAnsi="Times New Roman"/>
                <w:sz w:val="24"/>
                <w:szCs w:val="24"/>
                <w:lang w:eastAsia="en-US"/>
              </w:rPr>
              <w:t>сказителями-улигершинами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0702A" w:rsidTr="006A6334">
        <w:tc>
          <w:tcPr>
            <w:tcW w:w="0" w:type="auto"/>
          </w:tcPr>
          <w:p w:rsidR="006A6334" w:rsidRDefault="00C960A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6A6334" w:rsidRPr="00C960A8" w:rsidRDefault="00C960A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Становление и развитие литературы </w:t>
            </w:r>
            <w:proofErr w:type="spellStart"/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общемонгольского</w:t>
            </w:r>
            <w:proofErr w:type="spellEnd"/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0" w:type="auto"/>
          </w:tcPr>
          <w:p w:rsidR="006A6334" w:rsidRDefault="00C960A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Урок-лекция</w:t>
            </w:r>
          </w:p>
        </w:tc>
        <w:tc>
          <w:tcPr>
            <w:tcW w:w="0" w:type="auto"/>
          </w:tcPr>
          <w:p w:rsidR="006A6334" w:rsidRPr="00C960A8" w:rsidRDefault="00C960A8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Знакомятся с монгольскими произведениями, прослеживают развитие монгольской литературы</w:t>
            </w:r>
          </w:p>
        </w:tc>
      </w:tr>
      <w:tr w:rsidR="00E0702A" w:rsidTr="006A6334">
        <w:tc>
          <w:tcPr>
            <w:tcW w:w="0" w:type="auto"/>
          </w:tcPr>
          <w:p w:rsidR="006A6334" w:rsidRDefault="00C960A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6A6334" w:rsidRPr="00C960A8" w:rsidRDefault="00C960A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Концепция личности </w:t>
            </w:r>
            <w:proofErr w:type="spellStart"/>
            <w:proofErr w:type="gramStart"/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Чингис-хана</w:t>
            </w:r>
            <w:proofErr w:type="spellEnd"/>
            <w:proofErr w:type="gramEnd"/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художественной литературе </w:t>
            </w:r>
            <w:r w:rsidRPr="00C960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C960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века: В. Ян «Чингисхан»,                               И. Калашников «Жестокий век».</w:t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6702AE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 жизни и творчества</w:t>
            </w:r>
            <w:r w:rsidR="0067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702AE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Авторская интерпретация исторических событий. Мастерство писателя в создании литературных характеров, эпохи 12 века. Чингисхан – человек тысячелетия. Гуманистический пафос романа.</w:t>
            </w:r>
            <w:r w:rsidR="006702AE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702AE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«Жестокий век». Книга 1</w:t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6702AE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«Гонимые». Книга 2</w:t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6702AE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«Гонители». </w:t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67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         </w:t>
            </w:r>
            <w:r w:rsidR="006702AE" w:rsidRPr="0086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личности Чингисхана в художественной</w:t>
            </w:r>
            <w:r w:rsidR="006702AE" w:rsidRPr="00E7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2AE" w:rsidRPr="0086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литературе </w:t>
            </w:r>
            <w:r w:rsidR="006702AE" w:rsidRPr="0086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6702AE" w:rsidRPr="0086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века:</w:t>
            </w:r>
            <w:r w:rsidR="006702AE" w:rsidRPr="00E73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В.Ян. «Чингисхан» и</w:t>
            </w:r>
          </w:p>
        </w:tc>
        <w:tc>
          <w:tcPr>
            <w:tcW w:w="0" w:type="auto"/>
          </w:tcPr>
          <w:p w:rsidR="006702AE" w:rsidRPr="00813C94" w:rsidRDefault="006702AE" w:rsidP="006702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Pr="006702AE" w:rsidRDefault="006702AE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видеофильма. Раскрытие образа Ч</w:t>
            </w:r>
            <w:r w:rsidR="00506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ингисхана как великого полководца, как человека тысячелетия.</w:t>
            </w:r>
            <w:r w:rsidR="00506619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Авторская</w:t>
            </w:r>
            <w:r w:rsidR="005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собственная</w:t>
            </w:r>
            <w:r w:rsidR="00506619" w:rsidRPr="00E1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интерпретация исторических событий</w:t>
            </w:r>
          </w:p>
        </w:tc>
      </w:tr>
      <w:tr w:rsidR="00E0702A" w:rsidTr="006A6334">
        <w:tc>
          <w:tcPr>
            <w:tcW w:w="0" w:type="auto"/>
          </w:tcPr>
          <w:p w:rsidR="006A6334" w:rsidRDefault="00506619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6A6334" w:rsidRPr="00506619" w:rsidRDefault="00506619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66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Бурятская литература  </w:t>
            </w:r>
            <w:r w:rsidRPr="005066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5066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века. Формирование и становление бурятской литературы.</w:t>
            </w:r>
          </w:p>
        </w:tc>
        <w:tc>
          <w:tcPr>
            <w:tcW w:w="0" w:type="auto"/>
          </w:tcPr>
          <w:p w:rsidR="006A6334" w:rsidRDefault="00506619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- лекция</w:t>
            </w:r>
          </w:p>
        </w:tc>
        <w:tc>
          <w:tcPr>
            <w:tcW w:w="0" w:type="auto"/>
          </w:tcPr>
          <w:p w:rsidR="006A6334" w:rsidRPr="00506619" w:rsidRDefault="00506619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Знакомятся с произведениями бурятской литературы 19в., просл</w:t>
            </w:r>
            <w:r w:rsidR="00C5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еживают становление и развитие литературы 19в.</w:t>
            </w:r>
          </w:p>
        </w:tc>
      </w:tr>
      <w:tr w:rsidR="00E0702A" w:rsidTr="006A6334">
        <w:tc>
          <w:tcPr>
            <w:tcW w:w="0" w:type="auto"/>
          </w:tcPr>
          <w:p w:rsidR="006A6334" w:rsidRDefault="00C5587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6A6334" w:rsidRDefault="00C55874" w:rsidP="00C558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58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Эрдэни-ХайбзунГалшиев</w:t>
            </w:r>
            <w:proofErr w:type="spellEnd"/>
            <w:r w:rsidRPr="00C558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жизнь и творческий путь. «Зерцало мудрости» как выдающееся произведение дидактической поэзии жанра </w:t>
            </w:r>
            <w:proofErr w:type="spellStart"/>
            <w:r w:rsidRPr="00C558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субхашит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</w:tcPr>
          <w:p w:rsidR="00C55874" w:rsidRPr="00813C94" w:rsidRDefault="00C55874" w:rsidP="00C558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Pr="00C55874" w:rsidRDefault="00EC2B64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творчеством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Э-Х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Галшиева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читают текст, выявляют содержание. Составляют план, выявляют в тексте изобразительно-выразительные средства, выявляют сюжет, композицию.</w:t>
            </w:r>
            <w:r w:rsidRPr="00CE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выразительно произведения. Выявляют лирического героя,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мысли, чувства, переживания. Определяют тему и идею произведения. Работают над контекстами. Находят в произведениях изобразительно-выразительные средства (сравнение, эпитет, метафора, олицетворение.) Анализируют, сравнивают. Определяют роль лирических произведений. Определяют ритм стихотворений. Определяют поучительный смысл произведения</w:t>
            </w:r>
          </w:p>
        </w:tc>
      </w:tr>
      <w:tr w:rsidR="00E0702A" w:rsidTr="006A6334">
        <w:tc>
          <w:tcPr>
            <w:tcW w:w="0" w:type="auto"/>
          </w:tcPr>
          <w:p w:rsidR="006A6334" w:rsidRDefault="00EC2B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0" w:type="auto"/>
          </w:tcPr>
          <w:p w:rsidR="006A6334" w:rsidRPr="00EC2B64" w:rsidRDefault="00EC2B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2B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Бурятская литература 20-30-х годов </w:t>
            </w:r>
            <w:r w:rsidRPr="00EC2B6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EC2B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века.  </w:t>
            </w:r>
            <w:proofErr w:type="gramStart"/>
            <w:r w:rsidRPr="00EC2B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(Обзор, лекция, беседа</w:t>
            </w:r>
            <w:proofErr w:type="gramEnd"/>
          </w:p>
        </w:tc>
        <w:tc>
          <w:tcPr>
            <w:tcW w:w="0" w:type="auto"/>
          </w:tcPr>
          <w:p w:rsidR="006A6334" w:rsidRPr="00EC2B64" w:rsidRDefault="00EC2B64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2B64">
              <w:rPr>
                <w:rFonts w:ascii="Times New Roman" w:hAnsi="Times New Roman"/>
                <w:sz w:val="24"/>
                <w:szCs w:val="24"/>
                <w:lang w:eastAsia="en-US"/>
              </w:rPr>
              <w:t>Лекция, беседа</w:t>
            </w:r>
          </w:p>
        </w:tc>
        <w:tc>
          <w:tcPr>
            <w:tcW w:w="0" w:type="auto"/>
          </w:tcPr>
          <w:p w:rsidR="006A6334" w:rsidRDefault="00EC2B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Знакомятся с произведениями бурятской литературы 20-30гг 20в., прослеживают становление и развитие литературы 20в.</w:t>
            </w:r>
          </w:p>
        </w:tc>
      </w:tr>
      <w:tr w:rsidR="00E0702A" w:rsidTr="006A6334">
        <w:tc>
          <w:tcPr>
            <w:tcW w:w="0" w:type="auto"/>
          </w:tcPr>
          <w:p w:rsidR="006A6334" w:rsidRDefault="00EC2B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6A6334" w:rsidRDefault="00EC2B6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6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Бурятская литература периода Великой Отечественной войны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6A6334" w:rsidRPr="003F267E" w:rsidRDefault="003F267E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2B64">
              <w:rPr>
                <w:rFonts w:ascii="Times New Roman" w:hAnsi="Times New Roman"/>
                <w:sz w:val="24"/>
                <w:szCs w:val="24"/>
                <w:lang w:eastAsia="en-US"/>
              </w:rPr>
              <w:t>Лекция, беседа</w:t>
            </w:r>
          </w:p>
        </w:tc>
        <w:tc>
          <w:tcPr>
            <w:tcW w:w="0" w:type="auto"/>
          </w:tcPr>
          <w:p w:rsidR="006A6334" w:rsidRDefault="003F267E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Знакомятся с произведениями бурятской литературы периода ВОВ 20-30гг 20в.</w:t>
            </w:r>
            <w:r w:rsidRPr="007E08F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Р.</w:t>
            </w:r>
            <w:r w:rsidRPr="007E08F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Сочинение</w:t>
            </w:r>
            <w:proofErr w:type="gram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«П</w:t>
            </w:r>
            <w:proofErr w:type="gram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одвиг народа на войне в творчестве бурятских писателей».</w:t>
            </w:r>
          </w:p>
        </w:tc>
      </w:tr>
      <w:tr w:rsidR="00E0702A" w:rsidTr="006A6334">
        <w:tc>
          <w:tcPr>
            <w:tcW w:w="0" w:type="auto"/>
          </w:tcPr>
          <w:p w:rsidR="006A6334" w:rsidRDefault="005D2ED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6A6334" w:rsidRDefault="005D2ED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2E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Бурятская литература послевоенного десятилетия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 Жанрово-стилевое многообразие, поиски новых возможностей литературы.</w:t>
            </w:r>
          </w:p>
        </w:tc>
        <w:tc>
          <w:tcPr>
            <w:tcW w:w="0" w:type="auto"/>
          </w:tcPr>
          <w:p w:rsidR="006A6334" w:rsidRDefault="005D2ED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2B64">
              <w:rPr>
                <w:rFonts w:ascii="Times New Roman" w:hAnsi="Times New Roman"/>
                <w:sz w:val="24"/>
                <w:szCs w:val="24"/>
                <w:lang w:eastAsia="en-US"/>
              </w:rPr>
              <w:t>Лекция, беседа</w:t>
            </w:r>
          </w:p>
        </w:tc>
        <w:tc>
          <w:tcPr>
            <w:tcW w:w="0" w:type="auto"/>
          </w:tcPr>
          <w:p w:rsidR="006A6334" w:rsidRDefault="005D2ED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Знакомятся с произведениями бурятской литературы послевоенного десятилетия. 2, прослеживают становление и развитие литературы послевоенного десятилетия. Определяют жанры и стили бурятской литературы послевоенного десятилетия</w:t>
            </w:r>
          </w:p>
        </w:tc>
      </w:tr>
      <w:tr w:rsidR="00E0702A" w:rsidTr="006A6334">
        <w:tc>
          <w:tcPr>
            <w:tcW w:w="0" w:type="auto"/>
          </w:tcPr>
          <w:p w:rsidR="006A6334" w:rsidRDefault="005D2ED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6A6334" w:rsidRDefault="005D2ED5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2E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Первый бурятский роман. </w:t>
            </w:r>
            <w:proofErr w:type="spellStart"/>
            <w:r w:rsidRPr="005D2E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ЖамсоТумунов</w:t>
            </w:r>
            <w:proofErr w:type="spellEnd"/>
            <w:r w:rsidRPr="005D2E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«Степь проснулась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». Тема борьбы в Забайкалье в период гражданской войны</w:t>
            </w:r>
          </w:p>
        </w:tc>
        <w:tc>
          <w:tcPr>
            <w:tcW w:w="0" w:type="auto"/>
          </w:tcPr>
          <w:p w:rsidR="005D2ED5" w:rsidRPr="00813C94" w:rsidRDefault="005D2ED5" w:rsidP="005D2E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творчеством 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сравнивают рассказ, повесть, роман</w:t>
            </w:r>
            <w:r w:rsidR="00E62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Определяют тему произведения, выявляют сюжет, композицию.</w:t>
            </w:r>
          </w:p>
        </w:tc>
      </w:tr>
      <w:tr w:rsidR="00E0702A" w:rsidTr="006A6334">
        <w:tc>
          <w:tcPr>
            <w:tcW w:w="0" w:type="auto"/>
          </w:tcPr>
          <w:p w:rsidR="006A6334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0" w:type="auto"/>
          </w:tcPr>
          <w:p w:rsidR="006A6334" w:rsidRPr="00912BE8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912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Намсараев</w:t>
            </w:r>
            <w:proofErr w:type="spellEnd"/>
            <w:r w:rsidRPr="00912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очерк жизни и творчества. </w:t>
            </w:r>
            <w:r w:rsidRPr="00912BE8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Стихотворение: «Благословение матери», сборник рассказов «Так было», рассказ «Взыскание долга».</w:t>
            </w:r>
          </w:p>
        </w:tc>
        <w:tc>
          <w:tcPr>
            <w:tcW w:w="0" w:type="auto"/>
          </w:tcPr>
          <w:p w:rsidR="00912BE8" w:rsidRPr="00813C94" w:rsidRDefault="00912BE8" w:rsidP="00912B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творчеством 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сравнивают рассказ, повесть, роман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тему произведения, выявляют сюжет, композицию.</w:t>
            </w:r>
          </w:p>
        </w:tc>
      </w:tr>
      <w:tr w:rsidR="00E0702A" w:rsidTr="006A6334">
        <w:tc>
          <w:tcPr>
            <w:tcW w:w="0" w:type="auto"/>
          </w:tcPr>
          <w:p w:rsidR="006A6334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0" w:type="auto"/>
          </w:tcPr>
          <w:p w:rsidR="006A6334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912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Намсараев</w:t>
            </w:r>
            <w:proofErr w:type="spellEnd"/>
            <w:r w:rsidRPr="00912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очерк жизни и творчества. Роман «На утренней заре».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 революции 1905-1907 и 1917  гг.</w:t>
            </w:r>
          </w:p>
        </w:tc>
        <w:tc>
          <w:tcPr>
            <w:tcW w:w="0" w:type="auto"/>
          </w:tcPr>
          <w:p w:rsidR="00912BE8" w:rsidRPr="00813C94" w:rsidRDefault="00912BE8" w:rsidP="00912B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912BE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творчеством 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сравнивают рассказ, повесть, роман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тему произведения, выявляют сюжет, композицию</w:t>
            </w:r>
          </w:p>
        </w:tc>
      </w:tr>
      <w:tr w:rsidR="00E0702A" w:rsidTr="006A6334">
        <w:tc>
          <w:tcPr>
            <w:tcW w:w="0" w:type="auto"/>
          </w:tcPr>
          <w:p w:rsidR="006A6334" w:rsidRDefault="00FF1C29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0" w:type="auto"/>
          </w:tcPr>
          <w:p w:rsidR="006A6334" w:rsidRDefault="00FF1C29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1C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Чимит</w:t>
            </w:r>
            <w:proofErr w:type="spellEnd"/>
            <w:r w:rsidRPr="00FF1C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Цыдендамбаев, очерк жизни и творчества. Роман «</w:t>
            </w:r>
            <w:proofErr w:type="spellStart"/>
            <w:r w:rsidRPr="00FF1C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Доржи</w:t>
            </w:r>
            <w:proofErr w:type="spellEnd"/>
            <w:r w:rsidRPr="00FF1C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сын Базара».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Судьба первого европейски образованного бурятского учёного            Д. Банзарова</w:t>
            </w:r>
          </w:p>
        </w:tc>
        <w:tc>
          <w:tcPr>
            <w:tcW w:w="0" w:type="auto"/>
          </w:tcPr>
          <w:p w:rsidR="00FF1C29" w:rsidRPr="00813C94" w:rsidRDefault="00FF1C29" w:rsidP="00FF1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FF1C29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творчеством Ч. Цыдендамбаева, читают текст, выявляют содержание, характеризуют героев, определяют идейный смысл произведения. Прослеживают судьбу главного героя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Составляют план, выявляют в тексте изобразительно-выразительные средства, сравнивают рассказ, повесть, роман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тему произведения, выявляют сюжет, композицию</w:t>
            </w:r>
          </w:p>
        </w:tc>
      </w:tr>
      <w:tr w:rsidR="00E0702A" w:rsidTr="006A6334">
        <w:tc>
          <w:tcPr>
            <w:tcW w:w="0" w:type="auto"/>
          </w:tcPr>
          <w:p w:rsidR="006A6334" w:rsidRDefault="009E0D21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0" w:type="auto"/>
          </w:tcPr>
          <w:p w:rsidR="006A6334" w:rsidRDefault="009E0D21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E0D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Чимит</w:t>
            </w:r>
            <w:proofErr w:type="spellEnd"/>
            <w:r w:rsidRPr="009E0D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Цыдендамбаев, жанровое многообразие творчества, повесть «Бурятка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» (анализ отдельных эпизодов).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Судьба бурятской женщины.</w:t>
            </w:r>
          </w:p>
        </w:tc>
        <w:tc>
          <w:tcPr>
            <w:tcW w:w="0" w:type="auto"/>
          </w:tcPr>
          <w:p w:rsidR="009E0D21" w:rsidRPr="00813C94" w:rsidRDefault="009E0D21" w:rsidP="009E0D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9E0D21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творчеством Ч. Цыдендамбаева, читают текст, выявляют содержание, характеризуют героев, определяют идейный смысл произведения. Прослеживают судьбу главной героини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Жаргалмы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Составляют план, выявляют в тексте изобразительно-выразительные средства, сравнивают рассказ, повесть, роман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тему произведения, выявляют сюжет, композицию</w:t>
            </w:r>
          </w:p>
        </w:tc>
      </w:tr>
      <w:tr w:rsidR="00E0702A" w:rsidTr="006A6334">
        <w:tc>
          <w:tcPr>
            <w:tcW w:w="0" w:type="auto"/>
          </w:tcPr>
          <w:p w:rsidR="006A6334" w:rsidRDefault="009E0D21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0" w:type="auto"/>
          </w:tcPr>
          <w:p w:rsidR="006A6334" w:rsidRPr="00B36AB8" w:rsidRDefault="009E0D21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6A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Бурятская литература второй половины </w:t>
            </w:r>
            <w:r w:rsidRPr="00B36AB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B36A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 (Обзор, лекция</w:t>
            </w:r>
            <w:r w:rsidR="00B36A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:rsidR="006A6334" w:rsidRPr="00B36AB8" w:rsidRDefault="00B36AB8" w:rsidP="006A63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Урок-лекция</w:t>
            </w:r>
          </w:p>
        </w:tc>
        <w:tc>
          <w:tcPr>
            <w:tcW w:w="0" w:type="auto"/>
          </w:tcPr>
          <w:p w:rsidR="006A6334" w:rsidRDefault="00B36AB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Знакомятся с произведениями бурятской литературы </w:t>
            </w:r>
            <w:r w:rsidRPr="00B3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второй половины </w:t>
            </w:r>
            <w:r w:rsidRPr="00B36A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B3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proofErr w:type="gramStart"/>
            <w:r w:rsidRPr="00B3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B36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прослеживают становление и развитие литературы</w:t>
            </w:r>
            <w:r w:rsidRPr="00B3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второй половины </w:t>
            </w:r>
            <w:r w:rsidRPr="00B36A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B36A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 w:rsidRPr="00B36A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702A" w:rsidTr="006A6334">
        <w:tc>
          <w:tcPr>
            <w:tcW w:w="0" w:type="auto"/>
          </w:tcPr>
          <w:p w:rsidR="006A6334" w:rsidRDefault="00B36AB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6A6334" w:rsidRDefault="00B36AB8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6A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Чимит</w:t>
            </w:r>
            <w:proofErr w:type="spellEnd"/>
            <w:r w:rsidRPr="00B36A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Цыдендамбаев, роман «Вдали от родных степей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» - второй роман о Д. Банзарове.</w:t>
            </w:r>
          </w:p>
        </w:tc>
        <w:tc>
          <w:tcPr>
            <w:tcW w:w="0" w:type="auto"/>
          </w:tcPr>
          <w:p w:rsidR="00B36AB8" w:rsidRPr="00813C94" w:rsidRDefault="00B36AB8" w:rsidP="00B36A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Прослеживают дальнейшую судьбу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героя-Доржо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будущего бурятского учёного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Доржо-студент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Казанского университета, новый круг общения, защита диссертации). Читают, пересказывают. Характеризуют героев, главного героя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Выявляют в тексте изобразительно-выразительные средства. Обсуждают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Банзарова в области исследования науки. Составляют план</w:t>
            </w:r>
          </w:p>
        </w:tc>
      </w:tr>
      <w:tr w:rsidR="00E0702A" w:rsidTr="006A6334"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Художественный мир Б. </w:t>
            </w:r>
            <w:proofErr w:type="spellStart"/>
            <w:r w:rsidRPr="0003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Мунгонова</w:t>
            </w:r>
            <w:proofErr w:type="spellEnd"/>
            <w:r w:rsidRPr="0003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«Хилок наш бурливый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» - роман о современной бурятской деревне.</w:t>
            </w:r>
          </w:p>
        </w:tc>
        <w:tc>
          <w:tcPr>
            <w:tcW w:w="0" w:type="auto"/>
          </w:tcPr>
          <w:p w:rsidR="00032983" w:rsidRPr="00813C94" w:rsidRDefault="00032983" w:rsidP="000329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94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творчеством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Мунгонова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сравнивают рассказ, повесть, роман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тему произведения, выявляют сюжет, композицию</w:t>
            </w:r>
          </w:p>
        </w:tc>
      </w:tr>
      <w:tr w:rsidR="00E0702A" w:rsidTr="006A6334"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Художественный мир Д. </w:t>
            </w:r>
            <w:proofErr w:type="spellStart"/>
            <w:r w:rsidRPr="0003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Батожабая</w:t>
            </w:r>
            <w:proofErr w:type="spellEnd"/>
            <w:r w:rsidRPr="0003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Основные вехи жизни и творчества писателя. Роман «Похищенное счастье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» - первый бурятский роман-трилогия</w:t>
            </w:r>
          </w:p>
        </w:tc>
        <w:tc>
          <w:tcPr>
            <w:tcW w:w="0" w:type="auto"/>
          </w:tcPr>
          <w:p w:rsidR="00032983" w:rsidRPr="00813C94" w:rsidRDefault="00032983" w:rsidP="000329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94"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      </w:r>
            <w:proofErr w:type="gramStart"/>
            <w:r w:rsidRPr="00813C9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3C94">
              <w:rPr>
                <w:rFonts w:ascii="Times New Roman" w:hAnsi="Times New Roman"/>
                <w:sz w:val="24"/>
                <w:szCs w:val="24"/>
              </w:rPr>
              <w:t xml:space="preserve"> исследование,  урок-практикум, урок развития речи, урок-зачёт, урок - деловая игра, урок-мастерская и т.д.</w:t>
            </w:r>
          </w:p>
          <w:p w:rsidR="006A6334" w:rsidRDefault="006A6334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A6334" w:rsidRDefault="00032983" w:rsidP="006A6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творчеством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Мунгонова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читают текст, выявляют содержание, характеризуют героев, определяют идейный смысл произведения. Составляют план, выявляют в тексте изобразительно-выразительные средства, сравнивают рассказ, повесть, роман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пределяют тему произведения, выявляют сюжет, композицию. Прослеживают судьбу главного героя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Аламжи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498D" w:rsidRDefault="00F9498D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6334" w:rsidRDefault="006A6334" w:rsidP="00C66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6334" w:rsidRDefault="006A6334" w:rsidP="006A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6334" w:rsidRDefault="00C66C23" w:rsidP="00C66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</w:t>
      </w:r>
      <w:r w:rsidR="006A6334" w:rsidRPr="000A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Календарно-тематическое планирование</w:t>
      </w:r>
    </w:p>
    <w:p w:rsidR="006A6334" w:rsidRDefault="006A6334" w:rsidP="006A6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уроков 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родной</w:t>
      </w:r>
      <w:r w:rsidRPr="000A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литературе </w:t>
      </w:r>
    </w:p>
    <w:p w:rsidR="006A6334" w:rsidRDefault="006A6334" w:rsidP="006A6334">
      <w:pPr>
        <w:rPr>
          <w:rFonts w:ascii="Times New Roman" w:hAnsi="Times New Roman"/>
          <w:b/>
          <w:lang w:eastAsia="en-US"/>
        </w:rPr>
      </w:pPr>
    </w:p>
    <w:p w:rsidR="006A6334" w:rsidRPr="007E08FA" w:rsidRDefault="006A6334" w:rsidP="006A633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Для </w:t>
      </w:r>
      <w:r w:rsidRPr="007E08FA">
        <w:rPr>
          <w:rFonts w:ascii="Times New Roman" w:hAnsi="Times New Roman"/>
          <w:b/>
          <w:lang w:eastAsia="en-US"/>
        </w:rPr>
        <w:t>10-го класса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33"/>
        <w:gridCol w:w="4864"/>
        <w:gridCol w:w="851"/>
        <w:gridCol w:w="852"/>
        <w:gridCol w:w="1381"/>
      </w:tblGrid>
      <w:tr w:rsidR="006A6334" w:rsidRPr="007E08FA" w:rsidTr="00506619">
        <w:trPr>
          <w:trHeight w:val="369"/>
        </w:trPr>
        <w:tc>
          <w:tcPr>
            <w:tcW w:w="824" w:type="dxa"/>
            <w:vMerge w:val="restart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08FA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833" w:type="dxa"/>
            <w:vMerge w:val="restart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08FA">
              <w:rPr>
                <w:rFonts w:ascii="Times New Roman" w:hAnsi="Times New Roman"/>
                <w:lang w:eastAsia="en-US"/>
              </w:rPr>
              <w:t>Кол-во часов</w:t>
            </w:r>
          </w:p>
        </w:tc>
        <w:tc>
          <w:tcPr>
            <w:tcW w:w="4864" w:type="dxa"/>
            <w:vMerge w:val="restart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08FA">
              <w:rPr>
                <w:rFonts w:ascii="Times New Roman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03" w:type="dxa"/>
            <w:gridSpan w:val="2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08FA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381" w:type="dxa"/>
            <w:vMerge w:val="restart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08FA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6A6334" w:rsidRPr="007E08FA" w:rsidTr="00506619">
        <w:trPr>
          <w:trHeight w:val="388"/>
        </w:trPr>
        <w:tc>
          <w:tcPr>
            <w:tcW w:w="824" w:type="dxa"/>
            <w:vMerge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3" w:type="dxa"/>
            <w:vMerge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4" w:type="dxa"/>
            <w:vMerge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План.</w:t>
            </w: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Факт.</w:t>
            </w:r>
          </w:p>
        </w:tc>
        <w:tc>
          <w:tcPr>
            <w:tcW w:w="1381" w:type="dxa"/>
            <w:vMerge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A6334" w:rsidRPr="007E08FA" w:rsidTr="00506619">
        <w:trPr>
          <w:trHeight w:val="583"/>
        </w:trPr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Вводный. Литература как искусство слова.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УНТ.  Бурятский фольклор, его особенности, его связь с шаманством, буддизмом и мифологией монгольских народов.  Исторические и лирические песни бурят.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Бурятские легенды и предания, их связь с происхождением бурят.</w:t>
            </w:r>
          </w:p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Бурятские народные песни, загадки, пословицы, поговорки, благопожелания.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Бурятский героический эпос «Абай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Гэсэр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» (фрагменты из ветви третьей, пятой, седьмой)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Сказители-улигершины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Тушемилов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Тороев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  Ц. Ж.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Жамцарано</w:t>
            </w:r>
            <w:proofErr w:type="spellEnd"/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Становление и развитие литературы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общемонгольского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Концепция личности </w:t>
            </w:r>
            <w:proofErr w:type="spellStart"/>
            <w:proofErr w:type="gram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Чингис-хана</w:t>
            </w:r>
            <w:proofErr w:type="spellEnd"/>
            <w:proofErr w:type="gram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художественной литературе </w:t>
            </w:r>
            <w:r w:rsidRPr="007E0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века: В. Ян «Чингисхан»,                               И. Калашников «Жестокий век».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Бурятская литература  </w:t>
            </w:r>
            <w:r w:rsidRPr="007E0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века. Формирование и становление бурятской литературы.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Эрдэни-ХайбзунГалшиев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жизнь и творческий путь. «Зерцало мудрости» как выдающееся произведение дидактической поэзии жанра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субхашит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17-18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Бурятская литература 20-30-х годов </w:t>
            </w:r>
            <w:r w:rsidRPr="007E0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века.  (Обзор, лекция, беседа)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Бурятская литература периода Великой Отечественной войны.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Р. Р.Сочинение</w:t>
            </w:r>
            <w:proofErr w:type="gram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«П</w:t>
            </w:r>
            <w:proofErr w:type="gram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одвиг народа на войне в творчестве бурятских писателей».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Бурятская литература послевоенного десятилетия. Жанрово-стилевое многообразие, поиски новых возможностей литературы.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бурятский роман.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ЖамсоТумунов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, «Степь проснулась». Тема борьбы в Забайкалье в период гражданской войны.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Намсараев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, очерк жизни и творчества. Стихотворения: «Благословение матери», «так было», «Взыскание долга».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Намсараев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, очерк жизни и творчества. Роман «На утренней заре». Тема революции 1905-1907 и 1917  гг.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Чимит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Цыдендамбаев, очерк жизни и творчества. Роман «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Доржи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, сын Базара». Судьба первого европейски образованного бурятского учёного            Д. Банзарова.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Чимит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Цыдендамбаев, жанровое многообразие творчества, повесть «Бурятка» (анализ отдельных эпизодов).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Бурятская литература второй половины </w:t>
            </w:r>
            <w:r w:rsidRPr="007E0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 (Обзор, лекция).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Чимит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Цыдендамбаев, роман «Вдали от родных степей» - второй роман о Д. Банзарове.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Художественный мир Б.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Мунгонова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 «Хилок наш бурливый» - роман о современной бурятской деревне.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Художественный мир Ж.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Балданжабона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 Проза писателя.</w:t>
            </w:r>
          </w:p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32-   33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Художественный мир Д. </w:t>
            </w: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Батожабая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. Основные вехи жизни и творчества писателя. Роман «Похищенное счастье» - первый бурятский роман-трилогия.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334" w:rsidRPr="007E08FA" w:rsidTr="00506619">
        <w:tc>
          <w:tcPr>
            <w:tcW w:w="82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3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>Батожабай</w:t>
            </w:r>
            <w:proofErr w:type="spellEnd"/>
            <w:r w:rsidRPr="007E0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сценарист.</w:t>
            </w:r>
          </w:p>
        </w:tc>
        <w:tc>
          <w:tcPr>
            <w:tcW w:w="85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6A6334" w:rsidRPr="007E08FA" w:rsidRDefault="006A6334" w:rsidP="0050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083B" w:rsidRPr="008768CF" w:rsidRDefault="0095083B" w:rsidP="008768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5083B" w:rsidRPr="00E51866" w:rsidRDefault="0095083B" w:rsidP="00950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83B" w:rsidRPr="00E51866" w:rsidRDefault="0095083B" w:rsidP="006A63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83B" w:rsidRPr="00E51866" w:rsidRDefault="0095083B" w:rsidP="0095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5B" w:rsidRDefault="00D4655B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F9498D" w:rsidRDefault="00F9498D" w:rsidP="00D4655B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  <w:bookmarkStart w:id="0" w:name="_GoBack"/>
      <w:bookmarkEnd w:id="0"/>
    </w:p>
    <w:p w:rsidR="00D4655B" w:rsidRDefault="00D4655B" w:rsidP="00D4655B">
      <w:pPr>
        <w:pStyle w:val="41"/>
        <w:framePr w:w="2352" w:h="863" w:wrap="auto" w:vAnchor="page" w:hAnchor="page" w:x="1702" w:y="8675"/>
        <w:shd w:val="clear" w:color="auto" w:fill="auto"/>
        <w:spacing w:after="0" w:line="360" w:lineRule="auto"/>
        <w:ind w:right="120"/>
      </w:pPr>
    </w:p>
    <w:p w:rsidR="00622A47" w:rsidRPr="00C66C23" w:rsidRDefault="00622A47" w:rsidP="00622A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47" w:rsidRPr="00E51866" w:rsidRDefault="00622A47" w:rsidP="00F9498D">
      <w:pPr>
        <w:pStyle w:val="a4"/>
        <w:spacing w:after="0" w:line="36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6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22A47" w:rsidRPr="00E51866" w:rsidRDefault="00622A47" w:rsidP="00F949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льный тест по литературе  (10</w:t>
      </w:r>
      <w:r w:rsidRPr="00E51866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622A47" w:rsidRPr="00E51866" w:rsidRDefault="00622A47" w:rsidP="00622A47">
      <w:pPr>
        <w:pStyle w:val="a4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Учены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 фольклорист, автор сборника «Байкальское предание»</w:t>
      </w:r>
    </w:p>
    <w:p w:rsidR="00622A47" w:rsidRPr="00E51866" w:rsidRDefault="00622A47" w:rsidP="00622A47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а) Л.Е.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Элиасов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Н.Г.Дамдинов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в)  В.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Митыпов</w:t>
      </w:r>
      <w:proofErr w:type="spellEnd"/>
    </w:p>
    <w:p w:rsidR="00622A47" w:rsidRPr="00E51866" w:rsidRDefault="00622A47" w:rsidP="00622A47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pStyle w:val="a4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Название бурятского героического эпоса…</w:t>
      </w:r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Бабж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Барас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»                б) «Абай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»           в)  «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Хореодой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»</w:t>
      </w:r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pStyle w:val="a4"/>
        <w:numPr>
          <w:ilvl w:val="0"/>
          <w:numId w:val="1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Основоположник бурятской литературы:</w:t>
      </w:r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В.Митыпов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 б) Д.Банзаров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4.    Один уникальных памятников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общемонгольской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уреэлы-благопожелания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«Сын 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могучего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Еренсея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»          </w:t>
      </w:r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в)  «Сокровенное сказание монголов</w:t>
      </w:r>
    </w:p>
    <w:p w:rsidR="00622A47" w:rsidRPr="00E51866" w:rsidRDefault="00622A47" w:rsidP="00622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5.      Известный бурятский писатель, автор комедии «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Будамшуу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»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Ц.Шагжин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Ц.Номтоев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6.     Известный  артист, певец, исполнитель роли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Будамшуу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, выходец из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долины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М.Елбонов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В.Буруев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С.Раднаев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7.      Выдающийся  певец, артист Бурятской оперы и балета, выходец из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долины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М.Раднаев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Г.Горшков           в)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Бадма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Балдаков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8.      Автор текста гимна Бурятии «Таежная, озерная, степная»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Н.Дамдинов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Д.Жалсараев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9.     Талантливая балерина,  артистка  Бурятской оперы и балета, основоположница бурятского 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балета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Софья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Данзанэ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Чимита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Шанюшкина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Лариса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Сахьянова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10.    Бурятский художественный музей имени …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Цыренжап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Сампилов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Солбон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Лубсан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Доржиев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11.    Первый ученый – бурят, выпускник Казанского университета (19 век)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lastRenderedPageBreak/>
        <w:t xml:space="preserve">         а) Д.Банзаров              б) А.Доржиев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12.    Выдающийся ученый – богослов,  дипломат, профессор, основатель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>анкт-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Петербургского дацана (19 век)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Агван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Доржиев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Гомбожап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в)  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Э-Х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Галшиев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13.     Поэт, журналист, гл. редактор Бурятского книжного издательства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Ш.Нимбуев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Ц-Ж.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Жимбиев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в) 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В.Петонов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14.    Современный писатель, автор исторической повести «Рождение вождя»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Алексей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Гатапов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б) И.Калашников           в) 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С.Ангабаев</w:t>
      </w:r>
      <w:proofErr w:type="spellEnd"/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15.    Поэт, публицист, краевед, автор сборников «Качели», Аритмия», «Грибной дождь»</w:t>
      </w:r>
    </w:p>
    <w:p w:rsidR="00622A47" w:rsidRPr="00E51866" w:rsidRDefault="00622A47" w:rsidP="00622A4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Н.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В.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Лоргоктоев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В.Анищенко</w:t>
      </w:r>
    </w:p>
    <w:p w:rsidR="00622A47" w:rsidRPr="00E51866" w:rsidRDefault="00622A47" w:rsidP="00622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A47" w:rsidRPr="00E51866" w:rsidRDefault="00622A47" w:rsidP="00622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55B" w:rsidRDefault="00D4655B" w:rsidP="00D4655B">
      <w:pPr>
        <w:pStyle w:val="100"/>
        <w:shd w:val="clear" w:color="auto" w:fill="auto"/>
        <w:spacing w:after="0" w:line="360" w:lineRule="auto"/>
        <w:ind w:left="20" w:right="20" w:firstLine="320"/>
        <w:rPr>
          <w:rStyle w:val="1012"/>
          <w:i w:val="0"/>
          <w:sz w:val="24"/>
          <w:szCs w:val="24"/>
        </w:rPr>
      </w:pPr>
    </w:p>
    <w:p w:rsidR="001E722A" w:rsidRPr="00622A47" w:rsidRDefault="00D4655B" w:rsidP="00622A47">
      <w:pPr>
        <w:spacing w:after="0" w:line="240" w:lineRule="auto"/>
        <w:ind w:firstLine="709"/>
        <w:sectPr w:rsidR="001E722A" w:rsidRPr="00622A47" w:rsidSect="000D69F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3242" w:rsidRPr="00C66C23" w:rsidRDefault="009E3242" w:rsidP="00C66C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313" w:rsidRPr="00E51866" w:rsidRDefault="000C3313" w:rsidP="00E51866">
      <w:pPr>
        <w:pStyle w:val="a4"/>
        <w:spacing w:after="0" w:line="36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E5186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91425" w:rsidRPr="00E51866" w:rsidRDefault="000C3313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r w:rsidR="00C91425" w:rsidRPr="00E51866">
        <w:rPr>
          <w:rFonts w:ascii="Times New Roman" w:hAnsi="Times New Roman" w:cs="Times New Roman"/>
          <w:sz w:val="24"/>
          <w:szCs w:val="24"/>
        </w:rPr>
        <w:t>Контро</w:t>
      </w:r>
      <w:r w:rsidR="00C66C23">
        <w:rPr>
          <w:rFonts w:ascii="Times New Roman" w:hAnsi="Times New Roman" w:cs="Times New Roman"/>
          <w:sz w:val="24"/>
          <w:szCs w:val="24"/>
        </w:rPr>
        <w:t>льный тест по литературе  (10</w:t>
      </w:r>
      <w:r w:rsidR="00C91425" w:rsidRPr="00E51866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C91425" w:rsidRPr="00E51866" w:rsidRDefault="00C91425" w:rsidP="00E51866">
      <w:pPr>
        <w:pStyle w:val="a4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Учены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 фольклорист, автор сборника «Байкальское предание»</w:t>
      </w:r>
    </w:p>
    <w:p w:rsidR="00C91425" w:rsidRPr="00E51866" w:rsidRDefault="00C91425" w:rsidP="00E51866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а) Л.Е.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Элиасов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Н.Г.Дамдинов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в)  В.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Митыпов</w:t>
      </w:r>
      <w:proofErr w:type="spellEnd"/>
    </w:p>
    <w:p w:rsidR="000C3313" w:rsidRPr="00E51866" w:rsidRDefault="000C3313" w:rsidP="00E51866">
      <w:pPr>
        <w:pStyle w:val="a4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pStyle w:val="a4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Название бурятского героического эпоса…</w:t>
      </w:r>
    </w:p>
    <w:p w:rsidR="00C91425" w:rsidRPr="00E51866" w:rsidRDefault="00C91425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Бабж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Барас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»                б) «Абай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»           в)  «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Хореодой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»</w:t>
      </w:r>
    </w:p>
    <w:p w:rsidR="000C3313" w:rsidRPr="00E51866" w:rsidRDefault="000C3313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pStyle w:val="a4"/>
        <w:numPr>
          <w:ilvl w:val="0"/>
          <w:numId w:val="1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Основоположник бурятской литературы:</w:t>
      </w:r>
    </w:p>
    <w:p w:rsidR="00C91425" w:rsidRPr="00E51866" w:rsidRDefault="00C91425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В.Митыпов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 б) Д.Банзаров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</w:p>
    <w:p w:rsidR="000C3313" w:rsidRPr="00E51866" w:rsidRDefault="000C3313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4.    Один уникальных памятников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общемонгольской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C91425" w:rsidRPr="00E51866" w:rsidRDefault="00C91425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уреэлы-благопожелания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«Сын 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могучего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Еренсея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»          </w:t>
      </w:r>
    </w:p>
    <w:p w:rsidR="00C91425" w:rsidRPr="00E51866" w:rsidRDefault="00C91425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в)  «Сокровенное сказание монголов</w:t>
      </w:r>
    </w:p>
    <w:p w:rsidR="000C3313" w:rsidRPr="00E51866" w:rsidRDefault="000C3313" w:rsidP="00E51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5.      Известный бурятский писатель, автор комедии «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Будамшуу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>»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Ц.Шагжин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Ц.Номтоев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6.     Известный  артист, певец, исполнитель роли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Будамшуу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, выходец из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долины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М.Елбонов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В.Буруев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С.Раднаев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7.      Выдающийся  певец, артист Бурятской оперы и балета, выходец из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долины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М.Раднаев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 б) Г.Горшков           в)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Бадма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Балдаков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8.      Автор текста гимна Бурятии «Таежная, озерная, степная»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Н.Дамдинов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Д.Жалсараев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9.     Талантливая балерина,  артистка  Бурятской оперы и балета, основоположница бурятского 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балета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Софья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Данзанэ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Чимита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Шанюшкина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Лариса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Сахьянова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10.    Бурятский художественный музей имени …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Цыренжап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Сампилов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Солбон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Лубсан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Доржиев</w:t>
      </w:r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11.    Первый ученый – бурят, выпускник Казанского университета (19 век)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lastRenderedPageBreak/>
        <w:t xml:space="preserve">         а) Д.Банзаров              б) А.Доржиев           в)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Х.Намсараев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C3313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12.    Выдающийся ученый – богослов,  дипломат, профессор,</w:t>
      </w:r>
      <w:r w:rsidR="000C3313" w:rsidRPr="00E51866">
        <w:rPr>
          <w:rFonts w:ascii="Times New Roman" w:hAnsi="Times New Roman" w:cs="Times New Roman"/>
          <w:sz w:val="24"/>
          <w:szCs w:val="24"/>
        </w:rPr>
        <w:t xml:space="preserve"> основатель</w:t>
      </w:r>
      <w:proofErr w:type="gramStart"/>
      <w:r w:rsidR="000C3313" w:rsidRPr="00E5186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C3313" w:rsidRPr="00E51866">
        <w:rPr>
          <w:rFonts w:ascii="Times New Roman" w:hAnsi="Times New Roman" w:cs="Times New Roman"/>
          <w:sz w:val="24"/>
          <w:szCs w:val="24"/>
        </w:rPr>
        <w:t>анкт-</w:t>
      </w:r>
    </w:p>
    <w:p w:rsidR="00C91425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Петербургского </w:t>
      </w:r>
      <w:r w:rsidR="00C91425" w:rsidRPr="00E51866">
        <w:rPr>
          <w:rFonts w:ascii="Times New Roman" w:hAnsi="Times New Roman" w:cs="Times New Roman"/>
          <w:sz w:val="24"/>
          <w:szCs w:val="24"/>
        </w:rPr>
        <w:t>дацана (19 век)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Агван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Доржиев              б)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Гомбожап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в)  </w:t>
      </w:r>
      <w:proofErr w:type="gramStart"/>
      <w:r w:rsidRPr="00E51866">
        <w:rPr>
          <w:rFonts w:ascii="Times New Roman" w:hAnsi="Times New Roman" w:cs="Times New Roman"/>
          <w:sz w:val="24"/>
          <w:szCs w:val="24"/>
        </w:rPr>
        <w:t>Э-Х</w:t>
      </w:r>
      <w:proofErr w:type="gramEnd"/>
      <w:r w:rsidRPr="00E51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Галшиев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13.     Поэт, журналист, гл. редактор Бурятского книжного издательства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Ш.Нимбуев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Ц-Ж.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Жимбиев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в) 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В.Петонов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14.    Современный писатель, автор исторической повести «Рождение вождя»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Алексей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Гатапов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б) И.Калашников           в)  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С.Ангабаев</w:t>
      </w:r>
      <w:proofErr w:type="spellEnd"/>
    </w:p>
    <w:p w:rsidR="000C3313" w:rsidRPr="00E51866" w:rsidRDefault="000C3313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>15.    Поэт, публицист, краевед, автор сборников «Качели», Аритмия», «Грибной дождь»</w:t>
      </w:r>
    </w:p>
    <w:p w:rsidR="00C91425" w:rsidRPr="00E51866" w:rsidRDefault="00C91425" w:rsidP="00E5186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1866">
        <w:rPr>
          <w:rFonts w:ascii="Times New Roman" w:hAnsi="Times New Roman" w:cs="Times New Roman"/>
          <w:sz w:val="24"/>
          <w:szCs w:val="24"/>
        </w:rPr>
        <w:t xml:space="preserve">         а) Н.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   б) В. </w:t>
      </w:r>
      <w:proofErr w:type="spellStart"/>
      <w:r w:rsidRPr="00E51866">
        <w:rPr>
          <w:rFonts w:ascii="Times New Roman" w:hAnsi="Times New Roman" w:cs="Times New Roman"/>
          <w:sz w:val="24"/>
          <w:szCs w:val="24"/>
        </w:rPr>
        <w:t>Лоргоктоев</w:t>
      </w:r>
      <w:proofErr w:type="spellEnd"/>
      <w:r w:rsidRPr="00E51866">
        <w:rPr>
          <w:rFonts w:ascii="Times New Roman" w:hAnsi="Times New Roman" w:cs="Times New Roman"/>
          <w:sz w:val="24"/>
          <w:szCs w:val="24"/>
        </w:rPr>
        <w:t xml:space="preserve">           в)  В.Анищенко</w:t>
      </w:r>
    </w:p>
    <w:p w:rsidR="006B7D38" w:rsidRPr="00E51866" w:rsidRDefault="006B7D38" w:rsidP="00E5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866" w:rsidRPr="00E51866" w:rsidRDefault="00E5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1866" w:rsidRPr="00E51866" w:rsidSect="000D69F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03" w:rsidRDefault="00B11003" w:rsidP="000D69F7">
      <w:pPr>
        <w:spacing w:after="0" w:line="240" w:lineRule="auto"/>
      </w:pPr>
      <w:r>
        <w:separator/>
      </w:r>
    </w:p>
  </w:endnote>
  <w:endnote w:type="continuationSeparator" w:id="0">
    <w:p w:rsidR="00B11003" w:rsidRDefault="00B11003" w:rsidP="000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54"/>
      <w:docPartObj>
        <w:docPartGallery w:val="Page Numbers (Bottom of Page)"/>
        <w:docPartUnique/>
      </w:docPartObj>
    </w:sdtPr>
    <w:sdtContent>
      <w:p w:rsidR="009E0D21" w:rsidRDefault="00A761B7">
        <w:pPr>
          <w:pStyle w:val="a7"/>
          <w:jc w:val="right"/>
        </w:pPr>
        <w:r>
          <w:fldChar w:fldCharType="begin"/>
        </w:r>
        <w:r w:rsidR="00F9498D">
          <w:instrText xml:space="preserve"> PAGE   \* MERGEFORMAT </w:instrText>
        </w:r>
        <w:r>
          <w:fldChar w:fldCharType="separate"/>
        </w:r>
        <w:r w:rsidR="007713D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0D21" w:rsidRDefault="009E0D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03" w:rsidRDefault="00B11003" w:rsidP="000D69F7">
      <w:pPr>
        <w:spacing w:after="0" w:line="240" w:lineRule="auto"/>
      </w:pPr>
      <w:r>
        <w:separator/>
      </w:r>
    </w:p>
  </w:footnote>
  <w:footnote w:type="continuationSeparator" w:id="0">
    <w:p w:rsidR="00B11003" w:rsidRDefault="00B11003" w:rsidP="000D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2C3"/>
    <w:multiLevelType w:val="hybridMultilevel"/>
    <w:tmpl w:val="F68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4CC"/>
    <w:multiLevelType w:val="hybridMultilevel"/>
    <w:tmpl w:val="DA2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4686"/>
    <w:multiLevelType w:val="hybridMultilevel"/>
    <w:tmpl w:val="72E2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2144"/>
    <w:multiLevelType w:val="hybridMultilevel"/>
    <w:tmpl w:val="29B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01FE"/>
    <w:multiLevelType w:val="hybridMultilevel"/>
    <w:tmpl w:val="047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7A124B2A"/>
    <w:multiLevelType w:val="hybridMultilevel"/>
    <w:tmpl w:val="8AF8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1425"/>
    <w:rsid w:val="00032983"/>
    <w:rsid w:val="000337A3"/>
    <w:rsid w:val="000839FE"/>
    <w:rsid w:val="000971BF"/>
    <w:rsid w:val="000A0147"/>
    <w:rsid w:val="000B1193"/>
    <w:rsid w:val="000C3313"/>
    <w:rsid w:val="000D69F7"/>
    <w:rsid w:val="00140895"/>
    <w:rsid w:val="00177726"/>
    <w:rsid w:val="001E722A"/>
    <w:rsid w:val="002046A0"/>
    <w:rsid w:val="00214AE1"/>
    <w:rsid w:val="00222FFA"/>
    <w:rsid w:val="00280903"/>
    <w:rsid w:val="002869A9"/>
    <w:rsid w:val="002D0FD4"/>
    <w:rsid w:val="003C06BE"/>
    <w:rsid w:val="003C236A"/>
    <w:rsid w:val="003D591F"/>
    <w:rsid w:val="003F267E"/>
    <w:rsid w:val="00420545"/>
    <w:rsid w:val="004A0553"/>
    <w:rsid w:val="004E1EF6"/>
    <w:rsid w:val="00506619"/>
    <w:rsid w:val="00583703"/>
    <w:rsid w:val="005B71F0"/>
    <w:rsid w:val="005D0305"/>
    <w:rsid w:val="005D2ED5"/>
    <w:rsid w:val="005D758C"/>
    <w:rsid w:val="005E1D3A"/>
    <w:rsid w:val="00603061"/>
    <w:rsid w:val="00622A47"/>
    <w:rsid w:val="006702AE"/>
    <w:rsid w:val="00692BBD"/>
    <w:rsid w:val="006A4ED4"/>
    <w:rsid w:val="006A6334"/>
    <w:rsid w:val="006B7D38"/>
    <w:rsid w:val="006F193E"/>
    <w:rsid w:val="00711651"/>
    <w:rsid w:val="007158CA"/>
    <w:rsid w:val="007358EF"/>
    <w:rsid w:val="007403CE"/>
    <w:rsid w:val="00755877"/>
    <w:rsid w:val="007713DF"/>
    <w:rsid w:val="00781165"/>
    <w:rsid w:val="007812C9"/>
    <w:rsid w:val="007B33FC"/>
    <w:rsid w:val="008768CF"/>
    <w:rsid w:val="008B3EEF"/>
    <w:rsid w:val="008C6EC9"/>
    <w:rsid w:val="00912BE8"/>
    <w:rsid w:val="00927419"/>
    <w:rsid w:val="0095083B"/>
    <w:rsid w:val="009655DD"/>
    <w:rsid w:val="0099367A"/>
    <w:rsid w:val="009D765C"/>
    <w:rsid w:val="009E0D21"/>
    <w:rsid w:val="009E1522"/>
    <w:rsid w:val="009E3242"/>
    <w:rsid w:val="00A22C17"/>
    <w:rsid w:val="00A761B7"/>
    <w:rsid w:val="00AD602D"/>
    <w:rsid w:val="00B11003"/>
    <w:rsid w:val="00B36AB8"/>
    <w:rsid w:val="00B73428"/>
    <w:rsid w:val="00BC1839"/>
    <w:rsid w:val="00BC50E8"/>
    <w:rsid w:val="00BF649E"/>
    <w:rsid w:val="00C039F4"/>
    <w:rsid w:val="00C04FFE"/>
    <w:rsid w:val="00C21DED"/>
    <w:rsid w:val="00C23896"/>
    <w:rsid w:val="00C55874"/>
    <w:rsid w:val="00C65C8B"/>
    <w:rsid w:val="00C667A9"/>
    <w:rsid w:val="00C66C23"/>
    <w:rsid w:val="00C91425"/>
    <w:rsid w:val="00C960A8"/>
    <w:rsid w:val="00D05364"/>
    <w:rsid w:val="00D272D6"/>
    <w:rsid w:val="00D4232E"/>
    <w:rsid w:val="00D4655B"/>
    <w:rsid w:val="00D877E0"/>
    <w:rsid w:val="00E0702A"/>
    <w:rsid w:val="00E347F1"/>
    <w:rsid w:val="00E51866"/>
    <w:rsid w:val="00E62406"/>
    <w:rsid w:val="00E7063A"/>
    <w:rsid w:val="00E77290"/>
    <w:rsid w:val="00E84E27"/>
    <w:rsid w:val="00E9342E"/>
    <w:rsid w:val="00EC2B64"/>
    <w:rsid w:val="00F139AB"/>
    <w:rsid w:val="00F74B40"/>
    <w:rsid w:val="00F9498D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4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9F7"/>
  </w:style>
  <w:style w:type="paragraph" w:styleId="a7">
    <w:name w:val="footer"/>
    <w:basedOn w:val="a"/>
    <w:link w:val="a8"/>
    <w:uiPriority w:val="99"/>
    <w:unhideWhenUsed/>
    <w:rsid w:val="000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9F7"/>
  </w:style>
  <w:style w:type="paragraph" w:styleId="a9">
    <w:name w:val="No Spacing"/>
    <w:uiPriority w:val="1"/>
    <w:qFormat/>
    <w:rsid w:val="00E51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E5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uiPriority w:val="99"/>
    <w:locked/>
    <w:rsid w:val="00D4655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D4655B"/>
    <w:pPr>
      <w:shd w:val="clear" w:color="auto" w:fill="FFFFFF"/>
      <w:spacing w:after="3060" w:line="240" w:lineRule="atLeast"/>
      <w:ind w:hanging="18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D4655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4655B"/>
    <w:pPr>
      <w:shd w:val="clear" w:color="auto" w:fill="FFFFFF"/>
      <w:spacing w:after="540" w:line="230" w:lineRule="exact"/>
      <w:jc w:val="center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424">
    <w:name w:val="Основной текст (4)24"/>
    <w:basedOn w:val="4"/>
    <w:uiPriority w:val="99"/>
    <w:rsid w:val="00D4655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12">
    <w:name w:val="Основной текст (10) + Курсив12"/>
    <w:basedOn w:val="10"/>
    <w:uiPriority w:val="99"/>
    <w:rsid w:val="00D4655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7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B3AF-5B3F-44BD-A2A4-07DADE45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Могойтинская сош</dc:creator>
  <cp:lastModifiedBy>User</cp:lastModifiedBy>
  <cp:revision>17</cp:revision>
  <dcterms:created xsi:type="dcterms:W3CDTF">2014-10-05T02:17:00Z</dcterms:created>
  <dcterms:modified xsi:type="dcterms:W3CDTF">2011-01-19T14:18:00Z</dcterms:modified>
</cp:coreProperties>
</file>